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Gestione economica del personale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PENNINO ROSALBA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Stipendi-paghe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certificato di stipendio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Pagamento indennita' mensili amministratori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Certificazione in materia di spesa di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CUD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770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Pensioni: Riscatti - ricongiunzioni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Pensioni: Pratiche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Stipendi-paghe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Stipendi-Paghe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coperture INAIL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Versamenti contributivi datori di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stipendio per cessione quinto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e attestazioni posizioni assicurative (pa) per uso ricongiunzioni, riscatti ed altro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Consegna buoni pasto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economica del personale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