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Autoparco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PETRALIA PANCRAZIO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autoparco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Autoparco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